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CF" w:rsidRPr="00EE624F" w:rsidRDefault="00D775CF" w:rsidP="00D775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заседания Координационного совета по защите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D775CF" w:rsidRPr="00D775CF" w:rsidRDefault="00D775CF" w:rsidP="00D775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75CF" w:rsidRDefault="00D775CF" w:rsidP="00D775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75CF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«О результатах реализации регламента взаимодействия  участников ОМС при информационном сопровождении застрахованных лиц на всех этапах оказания им медицинской помощи в части организации прохождения застрахованными лицами профилактических мероприятий на территории Хабаровского края за  10 месяцев 2017 года. Задачи на 2018 год»</w:t>
      </w:r>
    </w:p>
    <w:p w:rsidR="00D775CF" w:rsidRDefault="00D775CF" w:rsidP="00D775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5CF" w:rsidRPr="00D775CF" w:rsidRDefault="00D775CF" w:rsidP="00D775C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74A7B">
        <w:rPr>
          <w:rFonts w:ascii="Times New Roman" w:hAnsi="Times New Roman" w:cs="Times New Roman"/>
          <w:sz w:val="28"/>
          <w:szCs w:val="28"/>
        </w:rPr>
        <w:t xml:space="preserve">    </w:t>
      </w:r>
      <w:r w:rsidRPr="00D775CF">
        <w:rPr>
          <w:rFonts w:ascii="Times New Roman" w:hAnsi="Times New Roman" w:cs="Times New Roman"/>
          <w:sz w:val="28"/>
          <w:szCs w:val="28"/>
        </w:rPr>
        <w:t xml:space="preserve">    г.  Хабаровск</w:t>
      </w:r>
    </w:p>
    <w:p w:rsidR="00D775CF" w:rsidRDefault="00D775CF" w:rsidP="00CC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52" w:rsidRDefault="00831E52" w:rsidP="0083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Хабаровскому краевому фонду обязательного медицинского страхования (Пузакова</w:t>
      </w:r>
      <w:r w:rsidR="005776DF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31E52" w:rsidRDefault="00831E52" w:rsidP="0083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срок до 20.01.2018 подготовить и разместить на официальном сайте ХКФОМС в сети Интернет форматы для заполнения медицинскими организациями следующих сведений:</w:t>
      </w:r>
    </w:p>
    <w:p w:rsidR="00831E52" w:rsidRDefault="00831E52" w:rsidP="0083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о графике плановых выездов мобильных бригад для проведения диспансеризации населению, проживающему в отдаленных районах (территориях), и/или сроках запланированной доставки застрахованных лиц, проживающих в отдаленных районах, транспортными средствами;</w:t>
      </w:r>
    </w:p>
    <w:p w:rsidR="00831E52" w:rsidRDefault="00831E52" w:rsidP="0083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 о специально выделенных днях для прохождения диспансеризации или отдельных видов исследований;</w:t>
      </w:r>
    </w:p>
    <w:p w:rsidR="00831E52" w:rsidRDefault="00831E52" w:rsidP="0083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о порядке маршрутизации застрахованных лиц при проведении диспансеризации (непосредственно в медицинской организации, к которой пациент прикреплен; в иных медицинских организациях при отсутствии возможности получения медицинских услуг в медицинской организации, к которой прикреплен пациент).</w:t>
      </w:r>
    </w:p>
    <w:p w:rsidR="00831E52" w:rsidRDefault="00831E52" w:rsidP="0083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Обеспечить контроль над представлением медицинской организацией информации в программный комплекс</w:t>
      </w:r>
      <w:r w:rsidRPr="00156ADE">
        <w:rPr>
          <w:rFonts w:ascii="Times New Roman" w:hAnsi="Times New Roman" w:cs="Times New Roman"/>
          <w:sz w:val="28"/>
          <w:szCs w:val="28"/>
        </w:rPr>
        <w:t xml:space="preserve"> по учету результатов диспансеризации и профилактических осмотров (далее – ПК о прохождении диспансеризации)</w:t>
      </w:r>
      <w:r>
        <w:rPr>
          <w:rFonts w:ascii="Times New Roman" w:hAnsi="Times New Roman" w:cs="Times New Roman"/>
          <w:sz w:val="28"/>
          <w:szCs w:val="28"/>
        </w:rPr>
        <w:t xml:space="preserve"> согласно п. 3.2. настоящего Решения и направление информации в министерство здравоохранения Хабаровского края в срок до </w:t>
      </w:r>
      <w:r w:rsidRPr="00AF6102">
        <w:rPr>
          <w:rFonts w:ascii="Times New Roman" w:hAnsi="Times New Roman" w:cs="Times New Roman"/>
          <w:sz w:val="28"/>
          <w:szCs w:val="28"/>
        </w:rPr>
        <w:t>15.02.2018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E52" w:rsidRPr="00D775CF" w:rsidRDefault="00831E52" w:rsidP="0083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Обеспечить ежемесячный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информированием граждан страховой медицинской организацией.</w:t>
      </w:r>
    </w:p>
    <w:p w:rsidR="00914FDB" w:rsidRDefault="00914FDB" w:rsidP="00914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Продолжить</w:t>
      </w:r>
      <w:r>
        <w:rPr>
          <w:rFonts w:ascii="Times New Roman" w:hAnsi="Times New Roman"/>
          <w:sz w:val="28"/>
          <w:szCs w:val="28"/>
        </w:rPr>
        <w:t>:</w:t>
      </w:r>
    </w:p>
    <w:p w:rsidR="00914FDB" w:rsidRDefault="00914FDB" w:rsidP="00914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1.4.1. контроль  за работой страховых медицинских организаций по организации тематических экспертиз по случаям </w:t>
      </w:r>
      <w:r w:rsidRPr="00957F49">
        <w:rPr>
          <w:rFonts w:ascii="Times New Roman" w:hAnsi="Times New Roman"/>
          <w:sz w:val="28"/>
          <w:szCs w:val="28"/>
        </w:rPr>
        <w:t xml:space="preserve"> </w:t>
      </w:r>
      <w:r w:rsidRPr="00957F49">
        <w:rPr>
          <w:rFonts w:ascii="Times New Roman" w:eastAsia="Times New Roman" w:hAnsi="Times New Roman"/>
          <w:sz w:val="28"/>
          <w:szCs w:val="28"/>
          <w:lang w:eastAsia="ru-RU"/>
        </w:rPr>
        <w:t>оказания медицинской помощи в рамках диспансеризации определенных гру</w:t>
      </w:r>
      <w:proofErr w:type="gramStart"/>
      <w:r w:rsidRPr="00957F49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957F49">
        <w:rPr>
          <w:rFonts w:ascii="Times New Roman" w:eastAsia="Times New Roman" w:hAnsi="Times New Roman"/>
          <w:sz w:val="28"/>
          <w:szCs w:val="28"/>
          <w:lang w:eastAsia="ru-RU"/>
        </w:rPr>
        <w:t>ослого населения</w:t>
      </w:r>
      <w:r w:rsidR="00831E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4FDB" w:rsidRPr="004C6015" w:rsidRDefault="00914FDB" w:rsidP="00914FD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Pr="004C6015">
        <w:rPr>
          <w:rFonts w:ascii="Times New Roman" w:hAnsi="Times New Roman"/>
          <w:sz w:val="28"/>
          <w:szCs w:val="28"/>
        </w:rPr>
        <w:t xml:space="preserve">анализ результатов тематических экспертиз по случаям  </w:t>
      </w:r>
      <w:r w:rsidRPr="004C6015">
        <w:rPr>
          <w:rFonts w:ascii="Times New Roman" w:eastAsia="Times New Roman" w:hAnsi="Times New Roman"/>
          <w:sz w:val="28"/>
          <w:szCs w:val="28"/>
          <w:lang w:eastAsia="ru-RU"/>
        </w:rPr>
        <w:t>оказания медицинской помощи в рамках диспансеризации определенных гру</w:t>
      </w:r>
      <w:proofErr w:type="gramStart"/>
      <w:r w:rsidRPr="004C6015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4C6015">
        <w:rPr>
          <w:rFonts w:ascii="Times New Roman" w:eastAsia="Times New Roman" w:hAnsi="Times New Roman"/>
          <w:sz w:val="28"/>
          <w:szCs w:val="28"/>
          <w:lang w:eastAsia="ru-RU"/>
        </w:rPr>
        <w:t xml:space="preserve">ослого населения, проведенных страховыми медицинскими организациями, </w:t>
      </w:r>
      <w:r w:rsidRPr="004C6015">
        <w:rPr>
          <w:rFonts w:ascii="Times New Roman" w:hAnsi="Times New Roman"/>
          <w:sz w:val="28"/>
          <w:szCs w:val="28"/>
        </w:rPr>
        <w:t xml:space="preserve"> предложений страховых медицинских организаций по улучшению качества медицинской помощи с планами мероприятий по </w:t>
      </w:r>
      <w:r w:rsidRPr="004C6015">
        <w:rPr>
          <w:rFonts w:ascii="Times New Roman" w:hAnsi="Times New Roman"/>
          <w:sz w:val="28"/>
          <w:szCs w:val="28"/>
        </w:rPr>
        <w:lastRenderedPageBreak/>
        <w:t>устранению нарушений в оказании медицинской помощи, выявленных по результатам экспертизы качества медицинской помощи, представленных медицинскими организациями;</w:t>
      </w:r>
    </w:p>
    <w:p w:rsidR="00914FDB" w:rsidRDefault="00831E52" w:rsidP="00914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4F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914FDB">
        <w:rPr>
          <w:rFonts w:ascii="Times New Roman" w:hAnsi="Times New Roman"/>
          <w:sz w:val="28"/>
          <w:szCs w:val="28"/>
        </w:rPr>
        <w:t xml:space="preserve">3. ежеквартальное формирование сводной справки о результатах экспертного контроля, разработку предложений по устранению нарушений и направление результатов контроля и предложений в министерство здравоохранения Хабаровского края для принятия управленческих решений, в Территориальный орган Федеральной службы по надзору в сфере здравоохранения по Хабаровскому краю и Еврейской автономной области для проведения контрольных мероприятий. </w:t>
      </w:r>
    </w:p>
    <w:p w:rsidR="00C51316" w:rsidRDefault="00C51316" w:rsidP="00914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316" w:rsidRDefault="00C51316" w:rsidP="00C5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страховых медицинских организаций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 w:rsidR="005776DF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, Матвеева</w:t>
      </w:r>
      <w:r w:rsidR="005776DF" w:rsidRPr="005776DF">
        <w:rPr>
          <w:rFonts w:ascii="Times New Roman" w:hAnsi="Times New Roman" w:cs="Times New Roman"/>
          <w:sz w:val="28"/>
          <w:szCs w:val="28"/>
        </w:rPr>
        <w:t xml:space="preserve"> </w:t>
      </w:r>
      <w:r w:rsidR="005776DF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Мальчушкина</w:t>
      </w:r>
      <w:proofErr w:type="spellEnd"/>
      <w:r w:rsidR="005776DF" w:rsidRPr="005776DF">
        <w:rPr>
          <w:rFonts w:ascii="Times New Roman" w:hAnsi="Times New Roman" w:cs="Times New Roman"/>
          <w:sz w:val="28"/>
          <w:szCs w:val="28"/>
        </w:rPr>
        <w:t xml:space="preserve"> </w:t>
      </w:r>
      <w:r w:rsidR="005776DF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Шептур</w:t>
      </w:r>
      <w:proofErr w:type="spellEnd"/>
      <w:r w:rsidR="005776DF" w:rsidRPr="005776DF">
        <w:rPr>
          <w:rFonts w:ascii="Times New Roman" w:hAnsi="Times New Roman" w:cs="Times New Roman"/>
          <w:sz w:val="28"/>
          <w:szCs w:val="28"/>
        </w:rPr>
        <w:t xml:space="preserve"> </w:t>
      </w:r>
      <w:r w:rsidR="005776DF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>) обеспечить:</w:t>
      </w:r>
    </w:p>
    <w:p w:rsidR="00C51316" w:rsidRDefault="00C51316" w:rsidP="00C5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ежемесячное в срок до 05 числа индивидуальное информирование  застрахованных лиц, включенных в списки для прохождения 1 этапа диспансеризации, начиная с января 2018 года;</w:t>
      </w:r>
    </w:p>
    <w:p w:rsidR="00C51316" w:rsidRPr="00F66AA1" w:rsidRDefault="00C51316" w:rsidP="00C5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анализ данных диспансеризации и контроль страховыми представителями ее результатов в соответствии с требованиями Регламента взаимодействия участников обязательного медицинского страхования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застрахованных лиц на всех этапах оказания им медицинской помощи, утвержденного приказом ФФОМС от 11.05.2016 № 88 (далее - Регламент) и распоряжения министерства здравоохранения Хабаровского края </w:t>
      </w:r>
      <w:r w:rsidRPr="00F66AA1">
        <w:rPr>
          <w:rFonts w:ascii="Times New Roman" w:hAnsi="Times New Roman" w:cs="Times New Roman"/>
          <w:sz w:val="28"/>
          <w:szCs w:val="28"/>
        </w:rPr>
        <w:t>от 10.07.2017</w:t>
      </w:r>
      <w:r>
        <w:rPr>
          <w:rFonts w:ascii="Times New Roman" w:hAnsi="Times New Roman" w:cs="Times New Roman"/>
          <w:sz w:val="28"/>
          <w:szCs w:val="28"/>
        </w:rPr>
        <w:t xml:space="preserve">  № 769-р/5</w:t>
      </w:r>
      <w:r w:rsidRPr="00F66AA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(далее – Распоряжение)</w:t>
      </w:r>
      <w:r w:rsidRPr="00F66AA1">
        <w:rPr>
          <w:rFonts w:ascii="Times New Roman" w:hAnsi="Times New Roman" w:cs="Times New Roman"/>
          <w:sz w:val="28"/>
          <w:szCs w:val="28"/>
        </w:rPr>
        <w:t>;</w:t>
      </w:r>
    </w:p>
    <w:p w:rsidR="00C51316" w:rsidRDefault="00C51316" w:rsidP="00C5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размещение </w:t>
      </w:r>
      <w:r w:rsidRPr="00056E98">
        <w:rPr>
          <w:rFonts w:ascii="Times New Roman" w:hAnsi="Times New Roman" w:cs="Times New Roman"/>
          <w:sz w:val="28"/>
          <w:szCs w:val="28"/>
        </w:rPr>
        <w:t xml:space="preserve">в </w:t>
      </w:r>
      <w:r w:rsidRPr="00156ADE">
        <w:rPr>
          <w:rFonts w:ascii="Times New Roman" w:hAnsi="Times New Roman" w:cs="Times New Roman"/>
          <w:sz w:val="28"/>
          <w:szCs w:val="28"/>
        </w:rPr>
        <w:t>ПК о прохождении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сведений об индивидуальном информировании застрахованных лиц не позднее следующего дня после индивидуального информирования застрахованных лиц и данных телефонных опросов;</w:t>
      </w:r>
    </w:p>
    <w:p w:rsidR="00C51316" w:rsidRDefault="00C51316" w:rsidP="00C5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внесение в ПК о прохождении диспансеризации сведений о лицах, ответственных за информационное сопровождение застрахованных лиц при организации прохождения ими диспансеризации</w:t>
      </w:r>
      <w:r w:rsidR="005776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 до 31.12.2017; </w:t>
      </w:r>
    </w:p>
    <w:p w:rsidR="00C51316" w:rsidRDefault="00C51316" w:rsidP="00C5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взаимодействие с должностными лицами медицинских организаций, ответственных за проведение диспансеризации;</w:t>
      </w:r>
    </w:p>
    <w:p w:rsidR="00C51316" w:rsidRDefault="00C51316" w:rsidP="00C5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публичное информирование населения о необходимости прохождения диспансеризации в соответствии с планом информационной работы на 2018 год</w:t>
      </w:r>
      <w:r w:rsidR="006066E2">
        <w:rPr>
          <w:rFonts w:ascii="Times New Roman" w:hAnsi="Times New Roman" w:cs="Times New Roman"/>
          <w:sz w:val="28"/>
          <w:szCs w:val="28"/>
        </w:rPr>
        <w:t>.</w:t>
      </w:r>
    </w:p>
    <w:p w:rsidR="00E22CC2" w:rsidRPr="00957F49" w:rsidRDefault="006066E2" w:rsidP="00C51316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2CC2" w:rsidRPr="00957F49">
        <w:rPr>
          <w:rFonts w:ascii="Times New Roman" w:hAnsi="Times New Roman"/>
          <w:sz w:val="28"/>
          <w:szCs w:val="28"/>
        </w:rPr>
        <w:t xml:space="preserve"> целях совершенствования </w:t>
      </w:r>
      <w:r w:rsidR="00E22CC2">
        <w:rPr>
          <w:rFonts w:ascii="Times New Roman" w:hAnsi="Times New Roman"/>
          <w:sz w:val="28"/>
          <w:szCs w:val="28"/>
        </w:rPr>
        <w:t xml:space="preserve">экспертного </w:t>
      </w:r>
      <w:r w:rsidR="00E22CC2" w:rsidRPr="00957F49">
        <w:rPr>
          <w:rFonts w:ascii="Times New Roman" w:hAnsi="Times New Roman"/>
          <w:sz w:val="28"/>
          <w:szCs w:val="28"/>
        </w:rPr>
        <w:t xml:space="preserve">контроля по случаям </w:t>
      </w:r>
      <w:r w:rsidR="00E22CC2" w:rsidRPr="00957F49">
        <w:rPr>
          <w:rFonts w:ascii="Times New Roman" w:eastAsia="Times New Roman" w:hAnsi="Times New Roman"/>
          <w:sz w:val="28"/>
          <w:szCs w:val="28"/>
          <w:lang w:eastAsia="ru-RU"/>
        </w:rPr>
        <w:t>оказания медицинской помощи в рамках диспансеризации определенных гру</w:t>
      </w:r>
      <w:proofErr w:type="gramStart"/>
      <w:r w:rsidR="00E22CC2" w:rsidRPr="00957F49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="00E22CC2" w:rsidRPr="00957F49">
        <w:rPr>
          <w:rFonts w:ascii="Times New Roman" w:eastAsia="Times New Roman" w:hAnsi="Times New Roman"/>
          <w:sz w:val="28"/>
          <w:szCs w:val="28"/>
          <w:lang w:eastAsia="ru-RU"/>
        </w:rPr>
        <w:t>ослого населения</w:t>
      </w:r>
      <w:r w:rsidR="00E22CC2" w:rsidRPr="00957F49">
        <w:rPr>
          <w:rFonts w:ascii="Times New Roman" w:hAnsi="Times New Roman"/>
          <w:sz w:val="28"/>
          <w:szCs w:val="28"/>
        </w:rPr>
        <w:t xml:space="preserve"> </w:t>
      </w:r>
      <w:r w:rsidR="00E22CC2">
        <w:rPr>
          <w:rFonts w:ascii="Times New Roman" w:hAnsi="Times New Roman"/>
          <w:sz w:val="28"/>
          <w:szCs w:val="28"/>
        </w:rPr>
        <w:t>продолжить</w:t>
      </w:r>
      <w:r w:rsidR="00E22CC2" w:rsidRPr="00957F49">
        <w:rPr>
          <w:rFonts w:ascii="Times New Roman" w:hAnsi="Times New Roman"/>
          <w:sz w:val="28"/>
          <w:szCs w:val="28"/>
        </w:rPr>
        <w:t>:</w:t>
      </w:r>
    </w:p>
    <w:p w:rsidR="00E22CC2" w:rsidRPr="00E22CC2" w:rsidRDefault="00E22CC2" w:rsidP="00C51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2.7.1. </w:t>
      </w:r>
      <w:r w:rsidRPr="00E22CC2">
        <w:rPr>
          <w:rFonts w:ascii="Times New Roman" w:eastAsia="Times New Roman" w:hAnsi="Times New Roman"/>
          <w:sz w:val="28"/>
          <w:szCs w:val="28"/>
          <w:lang w:eastAsia="ru-RU"/>
        </w:rPr>
        <w:t>проведение тематических экспертиз качества медицинской помощи по случаям диспансеризации по отобранным случаям в соответствии со следующими критериями:</w:t>
      </w:r>
    </w:p>
    <w:p w:rsidR="00E22CC2" w:rsidRDefault="00E22CC2" w:rsidP="00C51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случаи госпитализаций в круглосуточный стационар граждан с установленной по итогам диспансеризации в текущем году 1 или 2 группой здоровья по поводу заболеваний, соответствующих целям диспансеризации;</w:t>
      </w:r>
    </w:p>
    <w:p w:rsidR="00E22CC2" w:rsidRDefault="00E22CC2" w:rsidP="00C51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случаи обращений граждан с установленной 1 или 2 группой здоровья по поводу заболеваний, соответствующих целям диспансеризации, при оказании амбулаторно-поликлинической помощи;</w:t>
      </w:r>
    </w:p>
    <w:p w:rsidR="00E22CC2" w:rsidRDefault="00E22CC2" w:rsidP="00C51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случаи госпитализации в стационар граждан с 3 группой здоровья по заболеваниям, соответствующим целям диспансеризации;</w:t>
      </w:r>
    </w:p>
    <w:p w:rsidR="00E22CC2" w:rsidRPr="00147DB6" w:rsidRDefault="00E22CC2" w:rsidP="00C51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случаи отсутствия обращений по поводу заболеваний и диспансерного наблюдения граждан с установленной 3 группой здоровья по итогам диспансеризации в </w:t>
      </w:r>
      <w:r w:rsidR="00FB444C">
        <w:rPr>
          <w:rFonts w:ascii="Times New Roman" w:eastAsia="Times New Roman" w:hAnsi="Times New Roman"/>
          <w:sz w:val="28"/>
          <w:szCs w:val="28"/>
          <w:lang w:eastAsia="ru-RU"/>
        </w:rPr>
        <w:t>текущем году;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7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444C" w:rsidRPr="00914FDB" w:rsidRDefault="00FB444C" w:rsidP="00C51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22CC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22CC2" w:rsidRPr="00455A9E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</w:t>
      </w:r>
      <w:proofErr w:type="gramStart"/>
      <w:r w:rsidR="00E22CC2" w:rsidRPr="00455A9E">
        <w:rPr>
          <w:rFonts w:ascii="Times New Roman" w:eastAsia="Times New Roman" w:hAnsi="Times New Roman"/>
          <w:sz w:val="28"/>
          <w:szCs w:val="28"/>
          <w:lang w:eastAsia="ru-RU"/>
        </w:rPr>
        <w:t>проверки обоснованности установления групп состояния здоровья</w:t>
      </w:r>
      <w:proofErr w:type="gramEnd"/>
      <w:r w:rsidR="00E22CC2" w:rsidRPr="00455A9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критериям, установленным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18 Порядка, утвержденного </w:t>
      </w:r>
      <w:r w:rsidRPr="00914FD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4FDB">
        <w:rPr>
          <w:rFonts w:ascii="Times New Roman" w:hAnsi="Times New Roman" w:cs="Times New Roman"/>
          <w:sz w:val="28"/>
          <w:szCs w:val="28"/>
        </w:rPr>
        <w:t xml:space="preserve"> Минздрава России от 26.10.2017 № 869н «Об утверждении порядка проведения диспансеризации определенных групп взрослого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CC2" w:rsidRPr="004604F1" w:rsidRDefault="00FB444C" w:rsidP="00C5131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</w:t>
      </w:r>
      <w:r w:rsidR="00E22CC2">
        <w:rPr>
          <w:rFonts w:ascii="Times New Roman" w:eastAsia="Times New Roman" w:hAnsi="Times New Roman"/>
          <w:sz w:val="28"/>
          <w:szCs w:val="28"/>
          <w:lang w:eastAsia="ru-RU"/>
        </w:rPr>
        <w:t>ведение анализа полноты выполнения медицинскими организациями исследований на каждом этапе диспансеризации.</w:t>
      </w:r>
      <w:r w:rsidR="00E22CC2" w:rsidRPr="004604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22CC2" w:rsidRDefault="00FB444C" w:rsidP="00C5131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2CC2">
        <w:rPr>
          <w:rFonts w:ascii="Times New Roman" w:hAnsi="Times New Roman"/>
          <w:sz w:val="28"/>
          <w:szCs w:val="28"/>
        </w:rPr>
        <w:t>выполнение требований пункта 37 приказа ФФОМС от 01.12.2010 № 230 (в редакции от 22.02.2017 № 45) в части подготовки, при выявлении нарушений со стороны медицинской организации, предложений по улучшению качества медицинской помощи и направлении в ХКФОМС с приложением планов мероприятий по устранению нарушений в оказании медицинской помощи, выявленных по результатам экспертизы качества медицинской помощи, представленных медицинскими организациями</w:t>
      </w:r>
      <w:r w:rsidR="003D4DE3">
        <w:rPr>
          <w:rFonts w:ascii="Times New Roman" w:hAnsi="Times New Roman"/>
          <w:sz w:val="28"/>
          <w:szCs w:val="28"/>
        </w:rPr>
        <w:t>;</w:t>
      </w:r>
    </w:p>
    <w:p w:rsidR="00E22CC2" w:rsidRDefault="003D4DE3" w:rsidP="00C5131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22CC2">
        <w:rPr>
          <w:rFonts w:ascii="Times New Roman" w:hAnsi="Times New Roman"/>
          <w:sz w:val="28"/>
          <w:szCs w:val="28"/>
        </w:rPr>
        <w:t xml:space="preserve">заимодействие страховых представителей 2 и 3 уровня </w:t>
      </w:r>
      <w:proofErr w:type="gramStart"/>
      <w:r w:rsidR="00E22CC2">
        <w:rPr>
          <w:rFonts w:ascii="Times New Roman" w:hAnsi="Times New Roman"/>
          <w:sz w:val="28"/>
          <w:szCs w:val="28"/>
        </w:rPr>
        <w:t>с</w:t>
      </w:r>
      <w:proofErr w:type="gramEnd"/>
      <w:r w:rsidR="00E22C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2CC2">
        <w:rPr>
          <w:rFonts w:ascii="Times New Roman" w:hAnsi="Times New Roman"/>
          <w:sz w:val="28"/>
          <w:szCs w:val="28"/>
        </w:rPr>
        <w:t>застрахованными</w:t>
      </w:r>
      <w:proofErr w:type="gramEnd"/>
      <w:r w:rsidR="00E22CC2">
        <w:rPr>
          <w:rFonts w:ascii="Times New Roman" w:hAnsi="Times New Roman"/>
          <w:sz w:val="28"/>
          <w:szCs w:val="28"/>
        </w:rPr>
        <w:t xml:space="preserve">, прошедшими диспансеризацию с установленной группой здоровья 2-3, с целью выяснения причин отказа от посещения медицинской организации, рекомендованного лечения. </w:t>
      </w:r>
    </w:p>
    <w:p w:rsidR="00C51316" w:rsidRPr="003D4DE3" w:rsidRDefault="00C51316" w:rsidP="00C5131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3ABF" w:rsidRDefault="00AF6102" w:rsidP="0094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0FC7">
        <w:rPr>
          <w:rFonts w:ascii="Times New Roman" w:hAnsi="Times New Roman" w:cs="Times New Roman"/>
          <w:sz w:val="28"/>
          <w:szCs w:val="28"/>
        </w:rPr>
        <w:t>. Руководителям медицинских орган</w:t>
      </w:r>
      <w:r w:rsidR="00C47DE6">
        <w:rPr>
          <w:rFonts w:ascii="Times New Roman" w:hAnsi="Times New Roman" w:cs="Times New Roman"/>
          <w:sz w:val="28"/>
          <w:szCs w:val="28"/>
        </w:rPr>
        <w:t>и</w:t>
      </w:r>
      <w:r w:rsidR="00600FC7">
        <w:rPr>
          <w:rFonts w:ascii="Times New Roman" w:hAnsi="Times New Roman" w:cs="Times New Roman"/>
          <w:sz w:val="28"/>
          <w:szCs w:val="28"/>
        </w:rPr>
        <w:t>заций, участвующих в проведении диспансеризации</w:t>
      </w:r>
      <w:r w:rsidR="005776DF">
        <w:rPr>
          <w:rFonts w:ascii="Times New Roman" w:hAnsi="Times New Roman" w:cs="Times New Roman"/>
          <w:sz w:val="28"/>
          <w:szCs w:val="28"/>
        </w:rPr>
        <w:t>,</w:t>
      </w:r>
      <w:r w:rsidR="00D45944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AC3ABF">
        <w:rPr>
          <w:rFonts w:ascii="Times New Roman" w:hAnsi="Times New Roman" w:cs="Times New Roman"/>
          <w:sz w:val="28"/>
          <w:szCs w:val="28"/>
        </w:rPr>
        <w:t>:</w:t>
      </w:r>
    </w:p>
    <w:p w:rsidR="00C51316" w:rsidRDefault="00C51316" w:rsidP="00C5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соблюдение Регламента и Распоряжения;</w:t>
      </w:r>
    </w:p>
    <w:p w:rsidR="00C51316" w:rsidRDefault="00C51316" w:rsidP="00C5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размещение </w:t>
      </w:r>
      <w:r w:rsidRPr="00056E98">
        <w:rPr>
          <w:rFonts w:ascii="Times New Roman" w:hAnsi="Times New Roman" w:cs="Times New Roman"/>
          <w:sz w:val="28"/>
          <w:szCs w:val="28"/>
        </w:rPr>
        <w:t xml:space="preserve">в </w:t>
      </w:r>
      <w:r w:rsidRPr="00156ADE">
        <w:rPr>
          <w:rFonts w:ascii="Times New Roman" w:hAnsi="Times New Roman" w:cs="Times New Roman"/>
          <w:sz w:val="28"/>
          <w:szCs w:val="28"/>
        </w:rPr>
        <w:t>ПК о прохождении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следующих сведений:</w:t>
      </w:r>
    </w:p>
    <w:p w:rsidR="00C51316" w:rsidRDefault="00C51316" w:rsidP="00C5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графика плановых выездов мобильных бригад для проведения диспансеризации населению, проживающему в отдаленных районах (территориях), и/или сроки запланированной доставки застрахованных лиц, проживающих в отдаленных районах, транспортными средствами в срок </w:t>
      </w:r>
      <w:r w:rsidRPr="006522CA">
        <w:rPr>
          <w:rFonts w:ascii="Times New Roman" w:hAnsi="Times New Roman" w:cs="Times New Roman"/>
          <w:sz w:val="28"/>
          <w:szCs w:val="28"/>
        </w:rPr>
        <w:t xml:space="preserve">до 05.02.2018 </w:t>
      </w:r>
      <w:r w:rsidRPr="004325E5">
        <w:rPr>
          <w:rFonts w:ascii="Times New Roman" w:hAnsi="Times New Roman" w:cs="Times New Roman"/>
          <w:sz w:val="28"/>
          <w:szCs w:val="28"/>
        </w:rPr>
        <w:t>в установленных ХКФОМС форматах;</w:t>
      </w:r>
    </w:p>
    <w:p w:rsidR="00C51316" w:rsidRDefault="00C51316" w:rsidP="00C5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информации о специально выделенных днях для прохождения диспансеризации или отдельных видов исследований </w:t>
      </w:r>
      <w:r w:rsidRPr="006522CA">
        <w:rPr>
          <w:rFonts w:ascii="Times New Roman" w:hAnsi="Times New Roman" w:cs="Times New Roman"/>
          <w:sz w:val="28"/>
          <w:szCs w:val="28"/>
        </w:rPr>
        <w:t>в срок до 05.02.2018;</w:t>
      </w:r>
    </w:p>
    <w:p w:rsidR="00C51316" w:rsidRDefault="00C51316" w:rsidP="00C5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порядок маршрутизации застрахованных лиц при проведении диспансеризации (непосредственно в медицинской организации, к которой пациент прикреплен; в иных медицинских организациях при отсутствии возможности получения медицинских услуг в медицинской организации, к которой прикреплен пациент) </w:t>
      </w:r>
      <w:r w:rsidRPr="006522CA">
        <w:rPr>
          <w:rFonts w:ascii="Times New Roman" w:hAnsi="Times New Roman" w:cs="Times New Roman"/>
          <w:sz w:val="28"/>
          <w:szCs w:val="28"/>
        </w:rPr>
        <w:t>в срок до 19.02.2018;</w:t>
      </w:r>
    </w:p>
    <w:p w:rsidR="00C51316" w:rsidRPr="00921577" w:rsidRDefault="00C51316" w:rsidP="00C513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3.2.4. ежедневное внесение сведений о застрахованных лицах, начавших прохождение диспансеризации, завершивших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этап, направленных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этап, завершивших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диспансеризации;</w:t>
      </w:r>
    </w:p>
    <w:p w:rsidR="00C51316" w:rsidRPr="00E51E91" w:rsidRDefault="00C51316" w:rsidP="00C5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1B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1BED">
        <w:rPr>
          <w:rFonts w:ascii="Times New Roman" w:hAnsi="Times New Roman" w:cs="Times New Roman"/>
          <w:sz w:val="28"/>
          <w:szCs w:val="28"/>
        </w:rPr>
        <w:t xml:space="preserve">.  взаимодействие </w:t>
      </w:r>
      <w:r>
        <w:rPr>
          <w:rFonts w:ascii="Times New Roman" w:hAnsi="Times New Roman" w:cs="Times New Roman"/>
          <w:sz w:val="28"/>
          <w:szCs w:val="28"/>
        </w:rPr>
        <w:t>должностных лиц медицинских организаций, ответственных за проведение диспансеризации, с должностными лицами страховых медицинских организаций, ответственными за данное направление работы.</w:t>
      </w:r>
    </w:p>
    <w:p w:rsidR="00914FDB" w:rsidRDefault="00914FDB" w:rsidP="00914F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66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4FDB">
        <w:rPr>
          <w:rFonts w:ascii="Times New Roman" w:hAnsi="Times New Roman" w:cs="Times New Roman"/>
          <w:sz w:val="28"/>
          <w:szCs w:val="28"/>
        </w:rPr>
        <w:t>В целях улучшения качества диспансеризации необходимо обеспечить:</w:t>
      </w:r>
    </w:p>
    <w:p w:rsidR="00914FDB" w:rsidRPr="00914FDB" w:rsidRDefault="006066E2" w:rsidP="004160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FDB" w:rsidRPr="00914FDB">
        <w:rPr>
          <w:rFonts w:ascii="Times New Roman" w:hAnsi="Times New Roman" w:cs="Times New Roman"/>
          <w:sz w:val="28"/>
          <w:szCs w:val="28"/>
        </w:rPr>
        <w:t xml:space="preserve">выполнение приказа Минздрава России от 26.10.2017 № 869н «Об утверждении </w:t>
      </w:r>
      <w:proofErr w:type="gramStart"/>
      <w:r w:rsidR="00914FDB" w:rsidRPr="00914FDB">
        <w:rPr>
          <w:rFonts w:ascii="Times New Roman" w:hAnsi="Times New Roman" w:cs="Times New Roman"/>
          <w:sz w:val="28"/>
          <w:szCs w:val="28"/>
        </w:rPr>
        <w:t>порядка проведения диспансеризации определенных групп взрослого населения</w:t>
      </w:r>
      <w:proofErr w:type="gramEnd"/>
      <w:r w:rsidR="00914FDB" w:rsidRPr="00914FDB">
        <w:rPr>
          <w:rFonts w:ascii="Times New Roman" w:hAnsi="Times New Roman" w:cs="Times New Roman"/>
          <w:sz w:val="28"/>
          <w:szCs w:val="28"/>
        </w:rPr>
        <w:t>»</w:t>
      </w:r>
      <w:r w:rsidR="00914FDB">
        <w:rPr>
          <w:rFonts w:ascii="Times New Roman" w:hAnsi="Times New Roman" w:cs="Times New Roman"/>
          <w:sz w:val="28"/>
          <w:szCs w:val="28"/>
        </w:rPr>
        <w:t>;</w:t>
      </w:r>
    </w:p>
    <w:p w:rsidR="00914FDB" w:rsidRPr="00914FDB" w:rsidRDefault="00914FDB" w:rsidP="00914F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FDB">
        <w:rPr>
          <w:rFonts w:ascii="Times New Roman" w:hAnsi="Times New Roman" w:cs="Times New Roman"/>
          <w:sz w:val="28"/>
          <w:szCs w:val="28"/>
        </w:rPr>
        <w:t>- повышение качества оформления предъявленных на оплату реестров счетов и первичной медицинской документации;</w:t>
      </w:r>
    </w:p>
    <w:p w:rsidR="00914FDB" w:rsidRPr="00914FDB" w:rsidRDefault="00914FDB" w:rsidP="00914F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FDB">
        <w:rPr>
          <w:rFonts w:ascii="Times New Roman" w:hAnsi="Times New Roman" w:cs="Times New Roman"/>
          <w:sz w:val="28"/>
          <w:szCs w:val="28"/>
        </w:rPr>
        <w:t>- при наличии показаний по итогам 1 этапа диспансеризации в обязательном порядке направлять пациентов на 2 этап</w:t>
      </w:r>
      <w:r w:rsidR="00416066">
        <w:rPr>
          <w:rFonts w:ascii="Times New Roman" w:hAnsi="Times New Roman" w:cs="Times New Roman"/>
          <w:sz w:val="28"/>
          <w:szCs w:val="28"/>
        </w:rPr>
        <w:t>.</w:t>
      </w:r>
    </w:p>
    <w:p w:rsidR="00914FDB" w:rsidRPr="00914FDB" w:rsidRDefault="00416066" w:rsidP="00914F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914FDB" w:rsidRPr="00914FDB">
        <w:rPr>
          <w:rFonts w:ascii="Times New Roman" w:hAnsi="Times New Roman" w:cs="Times New Roman"/>
          <w:sz w:val="28"/>
          <w:szCs w:val="28"/>
        </w:rPr>
        <w:t>сохранность первичной медицинской документации пациентов, прошедших диспансеризацию, для своевременного представления ее в полном объеме для экспертного кон</w:t>
      </w:r>
      <w:r>
        <w:rPr>
          <w:rFonts w:ascii="Times New Roman" w:hAnsi="Times New Roman" w:cs="Times New Roman"/>
          <w:sz w:val="28"/>
          <w:szCs w:val="28"/>
        </w:rPr>
        <w:t>троля.</w:t>
      </w:r>
    </w:p>
    <w:p w:rsidR="00914FDB" w:rsidRPr="00914FDB" w:rsidRDefault="00914FDB" w:rsidP="00914F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FDB" w:rsidRPr="00E51E91" w:rsidRDefault="00914FDB" w:rsidP="00E5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14FDB" w:rsidRPr="00E51E91" w:rsidSect="00AF6102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3E" w:rsidRDefault="00C5603E" w:rsidP="006066E2">
      <w:pPr>
        <w:spacing w:after="0" w:line="240" w:lineRule="auto"/>
      </w:pPr>
      <w:r>
        <w:separator/>
      </w:r>
    </w:p>
  </w:endnote>
  <w:endnote w:type="continuationSeparator" w:id="0">
    <w:p w:rsidR="00C5603E" w:rsidRDefault="00C5603E" w:rsidP="0060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03442"/>
      <w:docPartObj>
        <w:docPartGallery w:val="Page Numbers (Bottom of Page)"/>
        <w:docPartUnique/>
      </w:docPartObj>
    </w:sdtPr>
    <w:sdtEndPr/>
    <w:sdtContent>
      <w:p w:rsidR="006066E2" w:rsidRDefault="006066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653">
          <w:rPr>
            <w:noProof/>
          </w:rPr>
          <w:t>4</w:t>
        </w:r>
        <w:r>
          <w:fldChar w:fldCharType="end"/>
        </w:r>
      </w:p>
    </w:sdtContent>
  </w:sdt>
  <w:p w:rsidR="006066E2" w:rsidRDefault="006066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3E" w:rsidRDefault="00C5603E" w:rsidP="006066E2">
      <w:pPr>
        <w:spacing w:after="0" w:line="240" w:lineRule="auto"/>
      </w:pPr>
      <w:r>
        <w:separator/>
      </w:r>
    </w:p>
  </w:footnote>
  <w:footnote w:type="continuationSeparator" w:id="0">
    <w:p w:rsidR="00C5603E" w:rsidRDefault="00C5603E" w:rsidP="0060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AFE"/>
    <w:multiLevelType w:val="multilevel"/>
    <w:tmpl w:val="C450E13A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">
    <w:nsid w:val="151E627D"/>
    <w:multiLevelType w:val="multilevel"/>
    <w:tmpl w:val="54C6816C"/>
    <w:lvl w:ilvl="0">
      <w:start w:val="2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BFC1BD0"/>
    <w:multiLevelType w:val="hybridMultilevel"/>
    <w:tmpl w:val="EFAE7C12"/>
    <w:lvl w:ilvl="0" w:tplc="2D58D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10C18D2"/>
    <w:multiLevelType w:val="multilevel"/>
    <w:tmpl w:val="C8064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37"/>
    <w:rsid w:val="00056E98"/>
    <w:rsid w:val="00081BED"/>
    <w:rsid w:val="000920EB"/>
    <w:rsid w:val="000F6F23"/>
    <w:rsid w:val="000F785C"/>
    <w:rsid w:val="001009E9"/>
    <w:rsid w:val="001D3F71"/>
    <w:rsid w:val="00302744"/>
    <w:rsid w:val="00340E69"/>
    <w:rsid w:val="0037791F"/>
    <w:rsid w:val="003C0F1C"/>
    <w:rsid w:val="003D4DE3"/>
    <w:rsid w:val="003F5A25"/>
    <w:rsid w:val="00416066"/>
    <w:rsid w:val="004325E5"/>
    <w:rsid w:val="004814AF"/>
    <w:rsid w:val="00486F23"/>
    <w:rsid w:val="00511FA1"/>
    <w:rsid w:val="005776DF"/>
    <w:rsid w:val="005C0208"/>
    <w:rsid w:val="00600FC7"/>
    <w:rsid w:val="006066E2"/>
    <w:rsid w:val="0065774B"/>
    <w:rsid w:val="00791D33"/>
    <w:rsid w:val="00793D37"/>
    <w:rsid w:val="00813834"/>
    <w:rsid w:val="00831E52"/>
    <w:rsid w:val="00870653"/>
    <w:rsid w:val="00874A7B"/>
    <w:rsid w:val="00914FDB"/>
    <w:rsid w:val="00924D99"/>
    <w:rsid w:val="00942B87"/>
    <w:rsid w:val="009464A8"/>
    <w:rsid w:val="00A74A23"/>
    <w:rsid w:val="00AC3ABF"/>
    <w:rsid w:val="00AF6102"/>
    <w:rsid w:val="00C408A4"/>
    <w:rsid w:val="00C47DE6"/>
    <w:rsid w:val="00C51316"/>
    <w:rsid w:val="00C5603E"/>
    <w:rsid w:val="00CC55A0"/>
    <w:rsid w:val="00D00273"/>
    <w:rsid w:val="00D200EB"/>
    <w:rsid w:val="00D45944"/>
    <w:rsid w:val="00D6554F"/>
    <w:rsid w:val="00D775CF"/>
    <w:rsid w:val="00DA2C83"/>
    <w:rsid w:val="00E22CC2"/>
    <w:rsid w:val="00E51E91"/>
    <w:rsid w:val="00F66AA1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6E2"/>
  </w:style>
  <w:style w:type="paragraph" w:styleId="a6">
    <w:name w:val="footer"/>
    <w:basedOn w:val="a"/>
    <w:link w:val="a7"/>
    <w:uiPriority w:val="99"/>
    <w:unhideWhenUsed/>
    <w:rsid w:val="0060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6E2"/>
  </w:style>
  <w:style w:type="paragraph" w:styleId="a6">
    <w:name w:val="footer"/>
    <w:basedOn w:val="a"/>
    <w:link w:val="a7"/>
    <w:uiPriority w:val="99"/>
    <w:unhideWhenUsed/>
    <w:rsid w:val="0060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2</cp:revision>
  <cp:lastPrinted>2017-12-18T22:32:00Z</cp:lastPrinted>
  <dcterms:created xsi:type="dcterms:W3CDTF">2018-01-30T02:03:00Z</dcterms:created>
  <dcterms:modified xsi:type="dcterms:W3CDTF">2018-01-30T02:03:00Z</dcterms:modified>
</cp:coreProperties>
</file>